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8C" w:rsidRPr="0001188E" w:rsidRDefault="00087A8C" w:rsidP="00087A8C">
      <w:pPr>
        <w:spacing w:after="0" w:line="364" w:lineRule="exact"/>
        <w:ind w:left="-180" w:right="-104" w:firstLine="18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bookmark1"/>
      <w:bookmarkStart w:id="1" w:name="_GoBack"/>
      <w:bookmarkEnd w:id="1"/>
      <w:r w:rsidRPr="000118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АДМИНИСТРАЦИЯ КРАСНОКРЫМСКОГО СЕЛЬСКОГО ПОСЕЛЕНИЯ</w:t>
      </w:r>
      <w:bookmarkEnd w:id="0"/>
    </w:p>
    <w:p w:rsidR="00087A8C" w:rsidRPr="0001188E" w:rsidRDefault="00087A8C" w:rsidP="00087A8C">
      <w:pPr>
        <w:spacing w:after="0" w:line="364" w:lineRule="exact"/>
        <w:ind w:left="-180" w:right="-104" w:firstLine="18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118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МЯСНИКОВСКОГО РАЙОНА РОСТОВСКОЙ ОБЛАСТИ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087A8C" w:rsidRPr="00087A8C" w:rsidTr="00B34DD4">
        <w:trPr>
          <w:trHeight w:val="100"/>
        </w:trPr>
        <w:tc>
          <w:tcPr>
            <w:tcW w:w="10080" w:type="dxa"/>
          </w:tcPr>
          <w:p w:rsidR="00087A8C" w:rsidRPr="00087A8C" w:rsidRDefault="00087A8C" w:rsidP="00087A8C">
            <w:pPr>
              <w:spacing w:after="0" w:line="364" w:lineRule="exact"/>
              <w:ind w:right="-104"/>
              <w:jc w:val="center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087A8C" w:rsidRPr="0001188E" w:rsidRDefault="00087A8C" w:rsidP="00087A8C">
      <w:pPr>
        <w:tabs>
          <w:tab w:val="left" w:pos="7267"/>
        </w:tabs>
        <w:spacing w:after="0" w:line="364" w:lineRule="exact"/>
        <w:ind w:left="180" w:right="-104" w:firstLine="18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2" w:name="bookmark2"/>
      <w:r w:rsidRPr="000118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ПОСТАНОВЛЕНИЕ</w:t>
      </w:r>
      <w:bookmarkEnd w:id="2"/>
    </w:p>
    <w:p w:rsidR="00087A8C" w:rsidRPr="00087A8C" w:rsidRDefault="00087A8C" w:rsidP="00087A8C">
      <w:pPr>
        <w:tabs>
          <w:tab w:val="left" w:pos="7267"/>
        </w:tabs>
        <w:spacing w:after="0" w:line="364" w:lineRule="exact"/>
        <w:ind w:left="180" w:right="-104" w:firstLine="181"/>
        <w:jc w:val="center"/>
        <w:outlineLvl w:val="0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</w:p>
    <w:p w:rsidR="00087A8C" w:rsidRDefault="00481FA3" w:rsidP="00087A8C">
      <w:pPr>
        <w:spacing w:after="278" w:line="364" w:lineRule="exact"/>
        <w:ind w:left="708" w:right="-12"/>
        <w:outlineLvl w:val="0"/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</w:pPr>
      <w:bookmarkStart w:id="3" w:name="bookmark3"/>
      <w:r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>23</w:t>
      </w:r>
      <w:r w:rsidR="00087A8C" w:rsidRPr="00146CD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>08</w:t>
      </w:r>
      <w:r w:rsidR="00F8753C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>.2024</w:t>
      </w:r>
      <w:r w:rsidR="00087A8C" w:rsidRPr="00146CD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г.                          </w:t>
      </w:r>
      <w:r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      </w:t>
      </w:r>
      <w:r w:rsidR="00087A8C" w:rsidRPr="00146CD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№ </w:t>
      </w:r>
      <w:bookmarkEnd w:id="3"/>
      <w:r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>462/1</w:t>
      </w:r>
      <w:r w:rsidR="0001188E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   </w:t>
      </w:r>
      <w:r w:rsidR="00F6652E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                    </w:t>
      </w:r>
      <w:r w:rsidR="00087A8C" w:rsidRPr="00087A8C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>х. Красный Крым</w:t>
      </w:r>
    </w:p>
    <w:p w:rsidR="0001188E" w:rsidRPr="0001188E" w:rsidRDefault="00F8753C" w:rsidP="00690FDB">
      <w:pPr>
        <w:tabs>
          <w:tab w:val="left" w:pos="905"/>
        </w:tabs>
        <w:spacing w:after="0" w:line="320" w:lineRule="exact"/>
        <w:ind w:left="181" w:right="55" w:firstLine="3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11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C7D2C" w:rsidRPr="00011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</w:t>
      </w:r>
      <w:r w:rsidR="0001188E" w:rsidRPr="00011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установлении</w:t>
      </w:r>
      <w:proofErr w:type="gramEnd"/>
      <w:r w:rsidR="0001188E" w:rsidRPr="00011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льготной арендной платы</w:t>
      </w:r>
    </w:p>
    <w:p w:rsidR="0001188E" w:rsidRPr="0001188E" w:rsidRDefault="0001188E" w:rsidP="00690FDB">
      <w:pPr>
        <w:tabs>
          <w:tab w:val="left" w:pos="905"/>
        </w:tabs>
        <w:spacing w:after="0" w:line="320" w:lineRule="exact"/>
        <w:ind w:left="181" w:right="55" w:firstLine="3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11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1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земельные</w:t>
      </w:r>
      <w:proofErr w:type="gramEnd"/>
      <w:r w:rsidRPr="00011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1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1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1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участников </w:t>
      </w:r>
    </w:p>
    <w:p w:rsidR="000C7D2C" w:rsidRPr="0001188E" w:rsidRDefault="0001188E" w:rsidP="00690FDB">
      <w:pPr>
        <w:tabs>
          <w:tab w:val="left" w:pos="905"/>
        </w:tabs>
        <w:spacing w:after="0" w:line="320" w:lineRule="exact"/>
        <w:ind w:left="181" w:right="55" w:firstLine="3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специальной военной операции и членов их семей</w:t>
      </w:r>
      <w:r w:rsidR="000C7D2C" w:rsidRPr="00011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C7D2C" w:rsidRDefault="000C7D2C" w:rsidP="000C7D2C">
      <w:pPr>
        <w:spacing w:after="0" w:line="317" w:lineRule="exact"/>
        <w:ind w:left="180" w:right="8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0FDB" w:rsidRDefault="008F3205" w:rsidP="00132910">
      <w:pPr>
        <w:tabs>
          <w:tab w:val="left" w:pos="905"/>
        </w:tabs>
        <w:spacing w:after="0" w:line="320" w:lineRule="exact"/>
        <w:ind w:right="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690FDB" w:rsidRPr="00690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275E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01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</w:t>
      </w:r>
      <w:proofErr w:type="gramEnd"/>
      <w:r w:rsidR="0001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25.102001 № 137-ФЗ «</w:t>
      </w:r>
      <w:r w:rsidR="00275E2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1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введении  в действие Земельного кодекса</w:t>
      </w:r>
      <w:r w:rsidR="0027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Федерации», Федеральным законом от  14.</w:t>
      </w:r>
      <w:r w:rsidR="00453CB9">
        <w:rPr>
          <w:rFonts w:ascii="Times New Roman" w:eastAsia="Times New Roman" w:hAnsi="Times New Roman" w:cs="Times New Roman"/>
          <w:sz w:val="28"/>
          <w:szCs w:val="28"/>
          <w:lang w:eastAsia="ru-RU"/>
        </w:rPr>
        <w:t>03.2022Г. № 58-ФЗ «О  внесении изменений в отдельные законодательные акты Российской Федерации»  и постановлением правительства Ростовской области № 4011 от 10.06.202</w:t>
      </w:r>
      <w:r w:rsidR="00A11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CB9">
        <w:rPr>
          <w:rFonts w:ascii="Times New Roman" w:eastAsia="Times New Roman" w:hAnsi="Times New Roman" w:cs="Times New Roman"/>
          <w:sz w:val="28"/>
          <w:szCs w:val="28"/>
          <w:lang w:eastAsia="ru-RU"/>
        </w:rPr>
        <w:t>г.,</w:t>
      </w:r>
    </w:p>
    <w:p w:rsidR="00453CB9" w:rsidRPr="00690FDB" w:rsidRDefault="00453CB9" w:rsidP="00132910">
      <w:pPr>
        <w:tabs>
          <w:tab w:val="left" w:pos="905"/>
        </w:tabs>
        <w:spacing w:after="0" w:line="320" w:lineRule="exact"/>
        <w:ind w:right="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A8C" w:rsidRDefault="00087A8C" w:rsidP="00F8753C">
      <w:pPr>
        <w:tabs>
          <w:tab w:val="left" w:pos="7267"/>
        </w:tabs>
        <w:spacing w:after="0" w:line="364" w:lineRule="exact"/>
        <w:ind w:left="180" w:right="-104" w:firstLine="181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753C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F8753C" w:rsidRPr="00F8753C" w:rsidRDefault="00F8753C" w:rsidP="00F8753C">
      <w:pPr>
        <w:tabs>
          <w:tab w:val="left" w:pos="7267"/>
        </w:tabs>
        <w:spacing w:after="0" w:line="364" w:lineRule="exact"/>
        <w:ind w:left="180" w:right="-104" w:firstLine="181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64A79" w:rsidRDefault="00453CB9" w:rsidP="00132910">
      <w:pPr>
        <w:pStyle w:val="a3"/>
        <w:numPr>
          <w:ilvl w:val="0"/>
          <w:numId w:val="3"/>
        </w:numPr>
        <w:tabs>
          <w:tab w:val="left" w:pos="905"/>
        </w:tabs>
        <w:spacing w:after="0" w:line="320" w:lineRule="exact"/>
        <w:ind w:right="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 1 января по 31 декабря 2024г. в отношении земельных участков, находящихся в муниципальной собственности муниципального  образования «Краснокрымское сельское поселение»</w:t>
      </w:r>
      <w:r w:rsidR="008F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участков, государственная собственность на которые не разграничена (далее – земельные участки), арендную плату в размере 1 рубль, вне зависимости от площади земельного участка и срока его использования в </w:t>
      </w:r>
      <w:r w:rsidR="008F320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период, при предоставлении таких земельных участком в аренду без проведения торгов в порядке реализации первоочередного права на приобретение земельных участков в </w:t>
      </w:r>
      <w:r w:rsidR="008F32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 законом от 12.01.1995г. № 5-ФЗ «О ветеранах» ветеранами боевых </w:t>
      </w:r>
      <w:r w:rsidR="008F32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действий, принимающими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принимавшими) участие с специальной военной операции, содействующими (содействовавшими) выполнению задач специальной  военной операции на территориях Донецкой Народной Республики, Луганской народной Республики  и Украины</w:t>
      </w:r>
      <w:r w:rsidR="008F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24.02.2022г., на территориях Запорожской области и Херсонской области с 30.09.2022г., а также членами их семей.</w:t>
      </w:r>
    </w:p>
    <w:p w:rsidR="008F3205" w:rsidRDefault="008F3205" w:rsidP="00132910">
      <w:pPr>
        <w:pStyle w:val="a3"/>
        <w:numPr>
          <w:ilvl w:val="0"/>
          <w:numId w:val="3"/>
        </w:numPr>
        <w:tabs>
          <w:tab w:val="left" w:pos="905"/>
        </w:tabs>
        <w:spacing w:after="0" w:line="320" w:lineRule="exact"/>
        <w:ind w:right="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официальному обнародованию.</w:t>
      </w:r>
    </w:p>
    <w:p w:rsidR="008F3205" w:rsidRPr="008F3205" w:rsidRDefault="006C4E17" w:rsidP="008F3205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E17">
        <w:rPr>
          <w:rFonts w:ascii="Calibri" w:eastAsia="Calibri" w:hAnsi="Calibri" w:cs="Times New Roman"/>
          <w:noProof/>
          <w:color w:val="000000"/>
          <w:sz w:val="27"/>
          <w:szCs w:val="27"/>
          <w:lang w:eastAsia="ru-RU"/>
        </w:rPr>
        <w:drawing>
          <wp:anchor distT="0" distB="0" distL="63500" distR="63500" simplePos="0" relativeHeight="251659264" behindDoc="1" locked="0" layoutInCell="1" allowOverlap="1" wp14:anchorId="1A894F2E" wp14:editId="20AF669D">
            <wp:simplePos x="0" y="0"/>
            <wp:positionH relativeFrom="page">
              <wp:posOffset>3241040</wp:posOffset>
            </wp:positionH>
            <wp:positionV relativeFrom="page">
              <wp:posOffset>8471535</wp:posOffset>
            </wp:positionV>
            <wp:extent cx="1719329" cy="2139950"/>
            <wp:effectExtent l="0" t="0" r="0" b="0"/>
            <wp:wrapNone/>
            <wp:docPr id="2" name="Рисунок 2" descr="\\delo1\Дело\Тоноян Арман Анушаванович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elo1\Дело\Тоноян Арман Анушаванович\media\imag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394"/>
                    <a:stretch/>
                  </pic:blipFill>
                  <pic:spPr bwMode="auto">
                    <a:xfrm>
                      <a:off x="0" y="0"/>
                      <a:ext cx="1719329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205" w:rsidRPr="008F32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</w:t>
      </w:r>
      <w:r w:rsidR="008F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нения настоящего постановления возложить на </w:t>
      </w:r>
      <w:proofErr w:type="gramStart"/>
      <w:r w:rsidR="008F3205" w:rsidRPr="008F32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ведущего  специалиста</w:t>
      </w:r>
      <w:proofErr w:type="gramEnd"/>
      <w:r w:rsidR="008F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Краснокрымского сельского поселения по зе</w:t>
      </w:r>
      <w:r w:rsidR="008F3205" w:rsidRPr="008F32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мельным и имущественным  отношениям Коновалову И.В.</w:t>
      </w:r>
    </w:p>
    <w:p w:rsidR="00864A79" w:rsidRPr="00087A8C" w:rsidRDefault="008F3205" w:rsidP="008F3205">
      <w:pPr>
        <w:tabs>
          <w:tab w:val="left" w:pos="905"/>
        </w:tabs>
        <w:spacing w:after="0" w:line="320" w:lineRule="exact"/>
        <w:ind w:right="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F8753C" w:rsidRDefault="00087A8C" w:rsidP="00132910">
      <w:pPr>
        <w:spacing w:after="0" w:line="260" w:lineRule="exact"/>
        <w:ind w:right="55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8F3205" w:rsidRDefault="00087A8C" w:rsidP="0097603D">
      <w:pPr>
        <w:spacing w:after="0" w:line="260" w:lineRule="exact"/>
        <w:ind w:left="181" w:right="55" w:hanging="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A8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F32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раснокрымского</w:t>
      </w:r>
    </w:p>
    <w:p w:rsidR="00087A8C" w:rsidRPr="00087A8C" w:rsidRDefault="00087A8C" w:rsidP="0097603D">
      <w:pPr>
        <w:spacing w:after="0" w:line="260" w:lineRule="exact"/>
        <w:ind w:left="181" w:right="55" w:hanging="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</w:t>
      </w:r>
      <w:r w:rsidR="008F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8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8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F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8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Л</w:t>
      </w:r>
      <w:r w:rsidRPr="00087A8C">
        <w:rPr>
          <w:rFonts w:ascii="Times New Roman" w:eastAsia="Times New Roman" w:hAnsi="Times New Roman" w:cs="Times New Roman"/>
          <w:sz w:val="28"/>
          <w:szCs w:val="28"/>
          <w:lang w:eastAsia="ru-RU"/>
        </w:rPr>
        <w:t>.А.</w:t>
      </w:r>
      <w:r w:rsidR="00F8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Черкашин</w:t>
      </w:r>
    </w:p>
    <w:sectPr w:rsidR="00087A8C" w:rsidRPr="00087A8C" w:rsidSect="006424EF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E58BB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2."/>
      <w:lvlJc w:val="left"/>
      <w:pPr>
        <w:ind w:left="0" w:firstLine="0"/>
      </w:pPr>
    </w:lvl>
    <w:lvl w:ilvl="3">
      <w:start w:val="1"/>
      <w:numFmt w:val="decimal"/>
      <w:lvlText w:val="%2."/>
      <w:lvlJc w:val="left"/>
      <w:pPr>
        <w:ind w:left="0" w:firstLine="0"/>
      </w:pPr>
    </w:lvl>
    <w:lvl w:ilvl="4">
      <w:start w:val="1"/>
      <w:numFmt w:val="decimal"/>
      <w:lvlText w:val="%2."/>
      <w:lvlJc w:val="left"/>
      <w:pPr>
        <w:ind w:left="0" w:firstLine="0"/>
      </w:pPr>
    </w:lvl>
    <w:lvl w:ilvl="5">
      <w:start w:val="1"/>
      <w:numFmt w:val="decimal"/>
      <w:lvlText w:val="%2."/>
      <w:lvlJc w:val="left"/>
      <w:pPr>
        <w:ind w:left="0" w:firstLine="0"/>
      </w:pPr>
    </w:lvl>
    <w:lvl w:ilvl="6">
      <w:start w:val="1"/>
      <w:numFmt w:val="decimal"/>
      <w:lvlText w:val="%2."/>
      <w:lvlJc w:val="left"/>
      <w:pPr>
        <w:ind w:left="0" w:firstLine="0"/>
      </w:pPr>
    </w:lvl>
    <w:lvl w:ilvl="7">
      <w:start w:val="1"/>
      <w:numFmt w:val="decimal"/>
      <w:lvlText w:val="%2."/>
      <w:lvlJc w:val="left"/>
      <w:pPr>
        <w:ind w:left="0" w:firstLine="0"/>
      </w:pPr>
    </w:lvl>
    <w:lvl w:ilvl="8">
      <w:start w:val="1"/>
      <w:numFmt w:val="decimal"/>
      <w:lvlText w:val="%2."/>
      <w:lvlJc w:val="left"/>
      <w:pPr>
        <w:ind w:left="0" w:firstLine="0"/>
      </w:pPr>
    </w:lvl>
  </w:abstractNum>
  <w:abstractNum w:abstractNumId="1" w15:restartNumberingAfterBreak="0">
    <w:nsid w:val="211A1C61"/>
    <w:multiLevelType w:val="hybridMultilevel"/>
    <w:tmpl w:val="FB06A6B4"/>
    <w:lvl w:ilvl="0" w:tplc="B4EC7780">
      <w:start w:val="1"/>
      <w:numFmt w:val="decimal"/>
      <w:lvlText w:val="%1.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" w15:restartNumberingAfterBreak="0">
    <w:nsid w:val="7365406E"/>
    <w:multiLevelType w:val="hybridMultilevel"/>
    <w:tmpl w:val="F9EED14A"/>
    <w:lvl w:ilvl="0" w:tplc="5A1667D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78"/>
    <w:rsid w:val="00005B10"/>
    <w:rsid w:val="0001188E"/>
    <w:rsid w:val="00023680"/>
    <w:rsid w:val="00087A8C"/>
    <w:rsid w:val="000C7D2C"/>
    <w:rsid w:val="00123431"/>
    <w:rsid w:val="00132910"/>
    <w:rsid w:val="00146CDD"/>
    <w:rsid w:val="001D4D02"/>
    <w:rsid w:val="001F4A42"/>
    <w:rsid w:val="00275E27"/>
    <w:rsid w:val="002E7F64"/>
    <w:rsid w:val="003E276E"/>
    <w:rsid w:val="00453CB9"/>
    <w:rsid w:val="00481FA3"/>
    <w:rsid w:val="004F2D11"/>
    <w:rsid w:val="006424EF"/>
    <w:rsid w:val="00663DA8"/>
    <w:rsid w:val="00682D9D"/>
    <w:rsid w:val="00690FDB"/>
    <w:rsid w:val="006C4E17"/>
    <w:rsid w:val="00864A79"/>
    <w:rsid w:val="008E64C2"/>
    <w:rsid w:val="008F3205"/>
    <w:rsid w:val="009110B6"/>
    <w:rsid w:val="00914300"/>
    <w:rsid w:val="0097603D"/>
    <w:rsid w:val="009D6E78"/>
    <w:rsid w:val="00A1103F"/>
    <w:rsid w:val="00B93D18"/>
    <w:rsid w:val="00C61AEF"/>
    <w:rsid w:val="00CC20C7"/>
    <w:rsid w:val="00E10BFB"/>
    <w:rsid w:val="00E56274"/>
    <w:rsid w:val="00E7616A"/>
    <w:rsid w:val="00F11C5D"/>
    <w:rsid w:val="00F6652E"/>
    <w:rsid w:val="00F8753C"/>
    <w:rsid w:val="00F95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86C99-8F0A-4FC5-A307-D4BBB165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60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0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760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F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4187</TotalTime>
  <Pages>1</Pages>
  <Words>315</Words>
  <Characters>1801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2025-05-16T09:46:00Z</cp:lastPrinted>
  <dcterms:created xsi:type="dcterms:W3CDTF">2025-05-19T07:33:00Z</dcterms:created>
  <dcterms:modified xsi:type="dcterms:W3CDTF">2025-05-19T07:33:00Z</dcterms:modified>
</cp:coreProperties>
</file>